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CE" w:rsidRPr="00BB07CE" w:rsidRDefault="00BB07CE" w:rsidP="00BB07CE">
      <w:pPr>
        <w:shd w:val="clear" w:color="auto" w:fill="FFFFFF"/>
        <w:spacing w:after="100" w:afterAutospacing="1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СНЮС</w:t>
      </w:r>
    </w:p>
    <w:p w:rsidR="00CA71B4" w:rsidRDefault="00E420F9" w:rsidP="00CA71B4">
      <w:pPr>
        <w:shd w:val="clear" w:color="auto" w:fill="FFFFFF"/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известен в Европе уже в начале XIX века.</w:t>
      </w:r>
      <w:r w:rsidR="00647970"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сосательного табака в Швеции относится приблизительно к </w:t>
      </w:r>
      <w:r w:rsidR="00C03A24"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же периоду, что жевательного и</w:t>
      </w:r>
      <w:r w:rsidR="00647970"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нюхательного. В последнее время возвращение популя</w:t>
      </w:r>
      <w:r w:rsidR="00C03A24"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рности этих форм употребления табака связано, по всей видимости, с целым рядом факторов. Во-первых, с законодательным запретом на курение в общественных местах, во-вторых, с относительной дешевизной, и, в конце концов, с мифами об отсутствии вредных последствий употребления, а то и присваивании </w:t>
      </w:r>
      <w:proofErr w:type="spellStart"/>
      <w:r w:rsidR="00C03A24"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снюсу</w:t>
      </w:r>
      <w:proofErr w:type="spellEnd"/>
      <w:r w:rsidR="00C03A24"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помощника в отказе от </w:t>
      </w:r>
      <w:proofErr w:type="spellStart"/>
      <w:r w:rsidR="00C03A24"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="00C03A24"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1B4" w:rsidRDefault="00CA71B4" w:rsidP="00CA71B4">
      <w:pPr>
        <w:shd w:val="clear" w:color="auto" w:fill="FFFFFF"/>
        <w:spacing w:after="100" w:afterAutospacing="1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законодательстве РФ (ст.2 Федерального закона от 22.12.2008 N 268-ФЗ «Технический регламент на табачную продукцию») </w:t>
      </w:r>
      <w:proofErr w:type="spellStart"/>
      <w:r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как </w:t>
      </w:r>
      <w:r w:rsidRPr="00CA71B4">
        <w:rPr>
          <w:rFonts w:ascii="Times New Roman" w:hAnsi="Times New Roman" w:cs="Times New Roman"/>
          <w:iCs/>
          <w:sz w:val="24"/>
          <w:szCs w:val="24"/>
        </w:rPr>
        <w:t>«</w:t>
      </w:r>
      <w:r w:rsidRPr="00CA71B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табак сосательный (</w:t>
      </w:r>
      <w:proofErr w:type="spellStart"/>
      <w:r w:rsidRPr="00CA71B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снюс</w:t>
      </w:r>
      <w:proofErr w:type="spellEnd"/>
      <w:r w:rsidRPr="00CA71B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)</w:t>
      </w:r>
      <w:r w:rsidRPr="00CA71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— вид </w:t>
      </w:r>
      <w:proofErr w:type="spellStart"/>
      <w:r w:rsidRPr="00CA71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некурительного</w:t>
      </w:r>
      <w:proofErr w:type="spellEnd"/>
      <w:r w:rsidRPr="00CA71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</w:t>
      </w:r>
      <w:proofErr w:type="spellStart"/>
      <w:r w:rsidRPr="00CA71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нетабачного</w:t>
      </w:r>
      <w:proofErr w:type="spellEnd"/>
      <w:r w:rsidRPr="00CA71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сырья и иных ингредиентов</w:t>
      </w:r>
      <w:r w:rsidRPr="00CA71B4">
        <w:rPr>
          <w:rFonts w:ascii="Times New Roman" w:hAnsi="Times New Roman" w:cs="Times New Roman"/>
          <w:iCs/>
          <w:sz w:val="24"/>
          <w:szCs w:val="24"/>
        </w:rPr>
        <w:t>».</w:t>
      </w:r>
      <w:proofErr w:type="gramEnd"/>
      <w:r w:rsidRPr="00CA71B4">
        <w:rPr>
          <w:rFonts w:ascii="Times New Roman" w:hAnsi="Times New Roman" w:cs="Times New Roman"/>
          <w:iCs/>
          <w:sz w:val="24"/>
          <w:szCs w:val="24"/>
        </w:rPr>
        <w:t xml:space="preserve"> Однако</w:t>
      </w:r>
      <w:proofErr w:type="gramStart"/>
      <w:r w:rsidRPr="00CA71B4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CA71B4">
        <w:rPr>
          <w:rFonts w:ascii="Times New Roman" w:hAnsi="Times New Roman" w:cs="Times New Roman"/>
          <w:iCs/>
          <w:sz w:val="24"/>
          <w:szCs w:val="24"/>
        </w:rPr>
        <w:t xml:space="preserve"> нельзя забывать, что широкое распространение в последнее время приобрело употребление аналогов классического </w:t>
      </w:r>
      <w:proofErr w:type="spellStart"/>
      <w:r w:rsidRPr="00CA71B4">
        <w:rPr>
          <w:rFonts w:ascii="Times New Roman" w:hAnsi="Times New Roman" w:cs="Times New Roman"/>
          <w:iCs/>
          <w:sz w:val="24"/>
          <w:szCs w:val="24"/>
        </w:rPr>
        <w:t>снюса</w:t>
      </w:r>
      <w:proofErr w:type="spellEnd"/>
      <w:r w:rsidRPr="00CA71B4"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Pr="00CA71B4">
        <w:rPr>
          <w:rFonts w:ascii="Times New Roman" w:hAnsi="Times New Roman" w:cs="Times New Roman"/>
          <w:iCs/>
          <w:sz w:val="24"/>
          <w:szCs w:val="24"/>
        </w:rPr>
        <w:t>бестабачных</w:t>
      </w:r>
      <w:proofErr w:type="spellEnd"/>
      <w:r w:rsidRPr="00CA71B4">
        <w:rPr>
          <w:rFonts w:ascii="Times New Roman" w:hAnsi="Times New Roman" w:cs="Times New Roman"/>
          <w:iCs/>
          <w:sz w:val="24"/>
          <w:szCs w:val="24"/>
        </w:rPr>
        <w:t xml:space="preserve"> никотиновых смесей. Они также содержат колоссальную концентрацию никотина и наносят не меньший вред физическому и психическому здоровью. За один сеанс потребитель </w:t>
      </w:r>
      <w:proofErr w:type="spellStart"/>
      <w:r w:rsidRPr="00CA71B4">
        <w:rPr>
          <w:rFonts w:ascii="Times New Roman" w:hAnsi="Times New Roman" w:cs="Times New Roman"/>
          <w:iCs/>
          <w:sz w:val="24"/>
          <w:szCs w:val="24"/>
        </w:rPr>
        <w:t>снюса</w:t>
      </w:r>
      <w:proofErr w:type="spellEnd"/>
      <w:r w:rsidRPr="00CA71B4">
        <w:rPr>
          <w:rFonts w:ascii="Times New Roman" w:hAnsi="Times New Roman" w:cs="Times New Roman"/>
          <w:iCs/>
          <w:sz w:val="24"/>
          <w:szCs w:val="24"/>
        </w:rPr>
        <w:t xml:space="preserve"> получает дозировку никотина такую же, как при курении одномоментно 20 сигарет. Производители разнообразили формы выпуска препарата. Особенно циничным и пугающим с точки зрения риска вовлечения в употребление</w:t>
      </w:r>
      <w:r w:rsidR="009136F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36FC">
        <w:rPr>
          <w:rFonts w:ascii="Times New Roman" w:hAnsi="Times New Roman" w:cs="Times New Roman"/>
          <w:iCs/>
          <w:sz w:val="24"/>
          <w:szCs w:val="24"/>
        </w:rPr>
        <w:t>никотин</w:t>
      </w:r>
      <w:r w:rsidRPr="00CA71B4">
        <w:rPr>
          <w:rFonts w:ascii="Times New Roman" w:hAnsi="Times New Roman" w:cs="Times New Roman"/>
          <w:iCs/>
          <w:sz w:val="24"/>
          <w:szCs w:val="24"/>
        </w:rPr>
        <w:t>содержащих</w:t>
      </w:r>
      <w:proofErr w:type="spellEnd"/>
      <w:r w:rsidRPr="00CA71B4">
        <w:rPr>
          <w:rFonts w:ascii="Times New Roman" w:hAnsi="Times New Roman" w:cs="Times New Roman"/>
          <w:iCs/>
          <w:sz w:val="24"/>
          <w:szCs w:val="24"/>
        </w:rPr>
        <w:t xml:space="preserve"> препаратов детьми является производство этих препаратов в виде конфет.</w:t>
      </w:r>
    </w:p>
    <w:p w:rsidR="00CA71B4" w:rsidRPr="00CA71B4" w:rsidRDefault="00CA71B4" w:rsidP="00CA71B4">
      <w:pPr>
        <w:pStyle w:val="a3"/>
        <w:shd w:val="clear" w:color="auto" w:fill="FFFFFF"/>
        <w:spacing w:before="0" w:beforeAutospacing="0"/>
        <w:ind w:firstLine="708"/>
        <w:jc w:val="both"/>
        <w:textAlignment w:val="baseline"/>
      </w:pPr>
      <w:r>
        <w:t>Н</w:t>
      </w:r>
      <w:r w:rsidRPr="00CA71B4">
        <w:t xml:space="preserve">ечистоплотность продавцов, в том числе, достаточно крупных торговых сетей, сделала эти препараты очень доступными. ФЗ от 23 февраля 2013 года N 15-ФЗ "Об охране здоровья граждан от воздействия окружающего табачного дыма и последствий потребления табака" (ред. 22.12.2015) </w:t>
      </w:r>
      <w:r w:rsidRPr="00CA71B4">
        <w:rPr>
          <w:u w:val="single"/>
        </w:rPr>
        <w:t>запрещает оптовую и розничную торговлю табаком сосательным (</w:t>
      </w:r>
      <w:proofErr w:type="spellStart"/>
      <w:r w:rsidRPr="00CA71B4">
        <w:rPr>
          <w:u w:val="single"/>
        </w:rPr>
        <w:t>снюсом</w:t>
      </w:r>
      <w:proofErr w:type="spellEnd"/>
      <w:r w:rsidRPr="00CA71B4">
        <w:rPr>
          <w:u w:val="single"/>
        </w:rPr>
        <w:t>)</w:t>
      </w:r>
      <w:r w:rsidRPr="00CA71B4">
        <w:t>. Оптовая или розничная продажа табака сосательного (</w:t>
      </w:r>
      <w:proofErr w:type="spellStart"/>
      <w:r w:rsidRPr="00CA71B4">
        <w:t>снюса</w:t>
      </w:r>
      <w:proofErr w:type="spellEnd"/>
      <w:r w:rsidRPr="00CA71B4">
        <w:t>) влечет наложение административного штрафа на граждан в размере от двух тысяч до четырех тысяч рублей; на должностных лиц — от семи тысяч до двенадцати тысяч рублей; на юридических лиц — от сорока тысяч до шестидесяти тысяч рублей (ст. 14.53 КоАП РФ)</w:t>
      </w:r>
      <w:r>
        <w:t xml:space="preserve">. Зная это, в торговых точках </w:t>
      </w:r>
      <w:proofErr w:type="spellStart"/>
      <w:r>
        <w:t>снюс</w:t>
      </w:r>
      <w:proofErr w:type="spellEnd"/>
      <w:r>
        <w:t xml:space="preserve"> активно до недавнего времени продавали под видом незапрещенного жевательного табака</w:t>
      </w:r>
    </w:p>
    <w:p w:rsidR="00C03A24" w:rsidRPr="00CA71B4" w:rsidRDefault="009136FC" w:rsidP="00CA71B4">
      <w:pPr>
        <w:shd w:val="clear" w:color="auto" w:fill="FFFFFF"/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месяцы б</w:t>
      </w:r>
      <w:r w:rsid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ольшой о</w:t>
      </w:r>
      <w:r w:rsidR="001C61A2" w:rsidRP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бщественный резонанс вызвали с</w:t>
      </w:r>
      <w:r w:rsidR="00C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лучаи отравления детей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поручению Д.А. Медведева 05.12.2019 был издан Приказ №1053 Федеральной службы по надзору в сфере защиты прав потребителей и благополучия человека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согласно которому с конца 2019 года реализуются меры по предотвращению реализации в торговых точках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</w:t>
      </w:r>
    </w:p>
    <w:p w:rsidR="00647970" w:rsidRPr="00BB07CE" w:rsidRDefault="00F02743" w:rsidP="00BB07C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B07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Если Вы</w:t>
      </w:r>
      <w:r w:rsidR="00BB07CE" w:rsidRPr="00BB07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стали свидетелем нарушения закона, не </w:t>
      </w:r>
      <w:proofErr w:type="spellStart"/>
      <w:r w:rsidR="00BB07CE" w:rsidRPr="00BB07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оставайтесь</w:t>
      </w:r>
      <w:r w:rsidR="00BB07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безучастным</w:t>
      </w:r>
      <w:proofErr w:type="spellEnd"/>
      <w:r w:rsidR="00BB07CE" w:rsidRPr="00BB07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! Это касается каждого из нас!</w:t>
      </w:r>
    </w:p>
    <w:p w:rsidR="00F02743" w:rsidRPr="00BB07CE" w:rsidRDefault="00F02743" w:rsidP="00BB07C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B07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телефон горячей линии </w:t>
      </w:r>
      <w:proofErr w:type="spellStart"/>
      <w:r w:rsidRPr="00BB07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Роспотребнадзора</w:t>
      </w:r>
      <w:proofErr w:type="spellEnd"/>
      <w:r w:rsidRPr="00BB07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7644974</w:t>
      </w:r>
    </w:p>
    <w:p w:rsidR="00F02743" w:rsidRPr="00481AFB" w:rsidRDefault="00BB07CE" w:rsidP="00481AF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481AF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(для сообщения о незаконной продаже </w:t>
      </w:r>
      <w:proofErr w:type="spellStart"/>
      <w:r w:rsidR="00481AFB" w:rsidRPr="00481AF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некурительной</w:t>
      </w:r>
      <w:proofErr w:type="spellEnd"/>
      <w:r w:rsidR="00481AFB" w:rsidRPr="00481AF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="00481AFB" w:rsidRPr="00481AF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никотинсодержащей</w:t>
      </w:r>
      <w:proofErr w:type="spellEnd"/>
      <w:r w:rsidR="00481AFB" w:rsidRPr="00481AF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продукции</w:t>
      </w:r>
      <w:r w:rsidRPr="00481AF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)</w:t>
      </w:r>
    </w:p>
    <w:p w:rsidR="00F02743" w:rsidRDefault="00F02743" w:rsidP="00E420F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F02743" w:rsidRPr="00CD1752" w:rsidRDefault="006E7D69" w:rsidP="006E7D6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17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Вредные последствия употребления СНЮС</w:t>
      </w:r>
    </w:p>
    <w:p w:rsidR="00172234" w:rsidRDefault="00172234" w:rsidP="006E7D6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7"/>
          <w:szCs w:val="27"/>
          <w:lang w:eastAsia="ru-RU"/>
        </w:rPr>
      </w:pPr>
    </w:p>
    <w:p w:rsidR="00172234" w:rsidRPr="00CD1752" w:rsidRDefault="00172234" w:rsidP="00172234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Нарушение аппетита, расстройство органов пищеварения</w:t>
      </w:r>
      <w:r w:rsid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72234" w:rsidRPr="00CD1752" w:rsidRDefault="00172234" w:rsidP="00172234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Высокий риск сильной интоксикации организма с непредсказуемыми последствиями (прежде всего, у детей и подростков)</w:t>
      </w:r>
    </w:p>
    <w:p w:rsidR="00172234" w:rsidRPr="00CD1752" w:rsidRDefault="00172234" w:rsidP="00172234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высоких дозировках никотин может вызвать паралич нервной системы, остановку дыхания, прекращение работы сердца. </w:t>
      </w:r>
    </w:p>
    <w:p w:rsidR="00172234" w:rsidRPr="00CD1752" w:rsidRDefault="00172234" w:rsidP="0017223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>Вызывает заболевания десен и зубов.</w:t>
      </w:r>
      <w:r w:rsidRPr="00CD1752">
        <w:t xml:space="preserve"> </w:t>
      </w:r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Длительное потребление </w:t>
      </w:r>
      <w:proofErr w:type="spellStart"/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некурительного</w:t>
      </w:r>
      <w:proofErr w:type="spellEnd"/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бездымного табака приводит к возникновению рака десен, ротовой полости, глотки, гортани и пищевода. </w:t>
      </w:r>
    </w:p>
    <w:p w:rsidR="00172234" w:rsidRPr="00CD1752" w:rsidRDefault="00172234" w:rsidP="0017223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Провоцирует сбой в работе эндокринной и сосудистой системах, может способствовать развитию </w:t>
      </w:r>
      <w:proofErr w:type="gramStart"/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сердечно-сосудистых</w:t>
      </w:r>
      <w:proofErr w:type="gramEnd"/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заболеваний и возникновению инсультов в связи с ростом кровяного давления, сужением кровеносных сосудов и нарушением сердечного ритма.</w:t>
      </w:r>
    </w:p>
    <w:p w:rsidR="00CD1752" w:rsidRPr="00CD1752" w:rsidRDefault="00172234" w:rsidP="00CD1752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систематическом употреблении приводит к нарушениям в  </w:t>
      </w:r>
      <w:bookmarkStart w:id="0" w:name="_GoBack"/>
      <w:bookmarkEnd w:id="0"/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когнитивной сфере, резкому снижению продуктивности и  работоспособности.</w:t>
      </w:r>
    </w:p>
    <w:p w:rsidR="00172234" w:rsidRPr="00CD1752" w:rsidRDefault="00172234" w:rsidP="00CD1752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Стремительное формирование психической зависимости. У подростков и молодежи употребление </w:t>
      </w:r>
      <w:proofErr w:type="spellStart"/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>снюса</w:t>
      </w:r>
      <w:proofErr w:type="spellEnd"/>
      <w:r w:rsidRPr="00CD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очень быстро переходит в привычку и потребность, при этом возрастает потребность в более сильных ощущениях, что в дальнейшем может привести к употреблению наркотиков. </w:t>
      </w:r>
    </w:p>
    <w:p w:rsidR="00F02743" w:rsidRPr="00CD1752" w:rsidRDefault="00F02743" w:rsidP="00E420F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20F9" w:rsidRPr="00CD1752" w:rsidRDefault="00CD1752" w:rsidP="00CD175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>
        <w:rPr>
          <w:sz w:val="27"/>
          <w:szCs w:val="27"/>
        </w:rPr>
        <w:t xml:space="preserve">Польза </w:t>
      </w:r>
      <w:proofErr w:type="spellStart"/>
      <w:r>
        <w:rPr>
          <w:sz w:val="27"/>
          <w:szCs w:val="27"/>
        </w:rPr>
        <w:t>сню</w:t>
      </w:r>
      <w:r w:rsidR="00083FB6">
        <w:rPr>
          <w:sz w:val="27"/>
          <w:szCs w:val="27"/>
        </w:rPr>
        <w:t>са</w:t>
      </w:r>
      <w:proofErr w:type="spellEnd"/>
      <w:r w:rsidR="00083FB6">
        <w:rPr>
          <w:sz w:val="27"/>
          <w:szCs w:val="27"/>
        </w:rPr>
        <w:t xml:space="preserve"> в попытках бросить курить - </w:t>
      </w:r>
      <w:r>
        <w:rPr>
          <w:sz w:val="27"/>
          <w:szCs w:val="27"/>
        </w:rPr>
        <w:t xml:space="preserve">абсолютный миф! </w:t>
      </w:r>
      <w:r w:rsidR="00E420F9" w:rsidRPr="00CD1752">
        <w:rPr>
          <w:sz w:val="27"/>
          <w:szCs w:val="27"/>
        </w:rPr>
        <w:t xml:space="preserve">От Всемирной организации здравоохранения поступила рекомендация запретить использовать это вещество, так как оно не только не оказывает никакой помощи курильщикам, но и привлекает еще большее количество тех, кто не использовал этот товар раньше. </w:t>
      </w:r>
    </w:p>
    <w:sectPr w:rsidR="00E420F9" w:rsidRPr="00CD1752" w:rsidSect="00F1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1EEA"/>
    <w:multiLevelType w:val="multilevel"/>
    <w:tmpl w:val="3D98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B2F7D"/>
    <w:multiLevelType w:val="hybridMultilevel"/>
    <w:tmpl w:val="0D18AA12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ED3"/>
    <w:rsid w:val="00083FB6"/>
    <w:rsid w:val="00172234"/>
    <w:rsid w:val="001C61A2"/>
    <w:rsid w:val="001D2557"/>
    <w:rsid w:val="001F256B"/>
    <w:rsid w:val="00294AD1"/>
    <w:rsid w:val="00481AFB"/>
    <w:rsid w:val="00647970"/>
    <w:rsid w:val="006E7D69"/>
    <w:rsid w:val="007C6C0B"/>
    <w:rsid w:val="00810ED3"/>
    <w:rsid w:val="009136FC"/>
    <w:rsid w:val="00BB07CE"/>
    <w:rsid w:val="00C03A24"/>
    <w:rsid w:val="00CA71B4"/>
    <w:rsid w:val="00CD1752"/>
    <w:rsid w:val="00E420F9"/>
    <w:rsid w:val="00EC2BDB"/>
    <w:rsid w:val="00F02743"/>
    <w:rsid w:val="00F13455"/>
    <w:rsid w:val="00F40D39"/>
    <w:rsid w:val="00FE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Klass200</cp:lastModifiedBy>
  <cp:revision>11</cp:revision>
  <cp:lastPrinted>2020-01-15T11:17:00Z</cp:lastPrinted>
  <dcterms:created xsi:type="dcterms:W3CDTF">2020-01-15T08:10:00Z</dcterms:created>
  <dcterms:modified xsi:type="dcterms:W3CDTF">2020-01-28T05:56:00Z</dcterms:modified>
</cp:coreProperties>
</file>